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  <w:lang w:val="en-US" w:eastAsia="zh-CN"/>
        </w:rPr>
        <w:t>2023-2024学年夏季学期限选课清单</w:t>
      </w:r>
    </w:p>
    <w:tbl>
      <w:tblPr>
        <w:tblStyle w:val="2"/>
        <w:tblpPr w:leftFromText="180" w:rightFromText="180" w:vertAnchor="text" w:horzAnchor="page" w:tblpX="2045" w:tblpY="734"/>
        <w:tblOverlap w:val="never"/>
        <w:tblW w:w="11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430"/>
        <w:gridCol w:w="1320"/>
        <w:gridCol w:w="2925"/>
        <w:gridCol w:w="4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开课学院（系）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课程号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教学班组成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经济与法律学院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030362S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银行业务调查与实训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数2101-1;数2101-2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数理系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120147S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数据可视化综合实训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数2101-1;数2101-2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数理系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120148S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机器学习综合实训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数2101-1;数2101-2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jVjZWM1Njg3YTlhMGI2MGQ4M2U4ZjZjMzhmZDQifQ=="/>
  </w:docVars>
  <w:rsids>
    <w:rsidRoot w:val="51CB36A1"/>
    <w:rsid w:val="51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2024-04-29T08:14:00Z</dcterms:created>
  <dc:creator>付刘佳</dc:creator>
  <cp:lastModifiedBy>付刘佳</cp:lastModifiedBy>
  <dcterms:modified xsi:type="dcterms:W3CDTF">2024-04-29T08:16:12Z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3211DC79D48E45E59AB6B3DDCC0D4815_11</vt:lpwstr>
  </property>
</Properties>
</file>