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outlineLvl w:val="2"/>
        <w:rPr>
          <w:rFonts w:ascii="Arial" w:hAnsi="Arial" w:eastAsia="宋体" w:cs="Arial"/>
          <w:b/>
          <w:bCs/>
          <w:kern w:val="0"/>
          <w:sz w:val="36"/>
          <w:szCs w:val="36"/>
        </w:rPr>
      </w:pPr>
      <w:r>
        <w:rPr>
          <w:rFonts w:ascii="Arial" w:hAnsi="Arial" w:eastAsia="宋体" w:cs="Arial"/>
          <w:b/>
          <w:bCs/>
          <w:kern w:val="0"/>
          <w:sz w:val="36"/>
          <w:szCs w:val="36"/>
        </w:rPr>
        <w:t>关于</w:t>
      </w:r>
      <w:r>
        <w:rPr>
          <w:rFonts w:hint="eastAsia" w:ascii="Arial" w:hAnsi="Arial" w:eastAsia="宋体" w:cs="Arial"/>
          <w:b/>
          <w:bCs/>
          <w:kern w:val="0"/>
          <w:sz w:val="36"/>
          <w:szCs w:val="36"/>
        </w:rPr>
        <w:t>举办</w:t>
      </w:r>
      <w:r>
        <w:rPr>
          <w:rFonts w:ascii="Arial" w:hAnsi="Arial" w:eastAsia="宋体" w:cs="Arial"/>
          <w:b/>
          <w:bCs/>
          <w:kern w:val="0"/>
          <w:sz w:val="36"/>
          <w:szCs w:val="36"/>
        </w:rPr>
        <w:t>第</w:t>
      </w:r>
      <w:r>
        <w:rPr>
          <w:rFonts w:hint="eastAsia" w:ascii="Arial" w:hAnsi="Arial" w:eastAsia="宋体" w:cs="Arial"/>
          <w:b/>
          <w:bCs/>
          <w:kern w:val="0"/>
          <w:sz w:val="36"/>
          <w:szCs w:val="36"/>
        </w:rPr>
        <w:t>十</w:t>
      </w:r>
      <w:r>
        <w:rPr>
          <w:rFonts w:ascii="Arial" w:hAnsi="Arial" w:eastAsia="宋体" w:cs="Arial"/>
          <w:b/>
          <w:bCs/>
          <w:kern w:val="0"/>
          <w:sz w:val="36"/>
          <w:szCs w:val="36"/>
        </w:rPr>
        <w:t>届全国大学生</w:t>
      </w:r>
      <w:r>
        <w:rPr>
          <w:rFonts w:hint="eastAsia" w:ascii="Arial" w:hAnsi="Arial" w:eastAsia="宋体" w:cs="Arial"/>
          <w:b/>
          <w:bCs/>
          <w:kern w:val="0"/>
          <w:sz w:val="36"/>
          <w:szCs w:val="36"/>
        </w:rPr>
        <w:t>物理实验</w:t>
      </w:r>
      <w:r>
        <w:rPr>
          <w:rFonts w:ascii="Arial" w:hAnsi="Arial" w:eastAsia="宋体" w:cs="Arial"/>
          <w:b/>
          <w:bCs/>
          <w:kern w:val="0"/>
          <w:sz w:val="36"/>
          <w:szCs w:val="36"/>
        </w:rPr>
        <w:t>竞赛</w:t>
      </w:r>
      <w:r>
        <w:rPr>
          <w:rFonts w:hint="eastAsia" w:ascii="Arial" w:hAnsi="Arial" w:eastAsia="宋体" w:cs="Arial"/>
          <w:b/>
          <w:bCs/>
          <w:kern w:val="0"/>
          <w:sz w:val="36"/>
          <w:szCs w:val="36"/>
        </w:rPr>
        <w:t>（创新）</w:t>
      </w:r>
      <w:r>
        <w:rPr>
          <w:rFonts w:ascii="Arial" w:hAnsi="Arial" w:eastAsia="宋体" w:cs="Arial"/>
          <w:b/>
          <w:bCs/>
          <w:kern w:val="0"/>
          <w:sz w:val="36"/>
          <w:szCs w:val="36"/>
        </w:rPr>
        <w:t>校内选拔赛的通知</w:t>
      </w:r>
    </w:p>
    <w:p>
      <w:pPr>
        <w:pStyle w:val="5"/>
        <w:spacing w:before="0" w:beforeAutospacing="0" w:after="0" w:afterAutospacing="0" w:line="360" w:lineRule="auto"/>
        <w:jc w:val="both"/>
        <w:rPr>
          <w:rFonts w:cs="Arial"/>
          <w:b/>
          <w:color w:val="000000"/>
        </w:rPr>
      </w:pPr>
      <w:r>
        <w:rPr>
          <w:rStyle w:val="8"/>
          <w:rFonts w:cs="Arial"/>
          <w:b w:val="0"/>
          <w:color w:val="000000"/>
        </w:rPr>
        <w:t>各学院系：</w:t>
      </w:r>
    </w:p>
    <w:p>
      <w:pPr>
        <w:pStyle w:val="5"/>
        <w:spacing w:before="0" w:beforeAutospacing="0" w:after="0" w:afterAutospacing="0" w:line="360" w:lineRule="auto"/>
        <w:ind w:firstLine="480" w:firstLineChars="200"/>
        <w:jc w:val="both"/>
        <w:rPr>
          <w:rFonts w:cs="Arial"/>
          <w:color w:val="000000"/>
        </w:rPr>
      </w:pPr>
      <w:r>
        <w:rPr>
          <w:rFonts w:hint="eastAsia" w:cs="Arial"/>
          <w:color w:val="000000"/>
        </w:rPr>
        <w:t>为深化我校大学物理实验教学改革，强化基础学科在人才培养中的作用，培养学生的创新精神和实践动手能力，经研究，决定举办2024年石家庄铁道大学物理实验竞赛暨第十届全国大学生物理实验竞赛（创新）校内选拔赛。全国大学生物理实验竞赛是列入“全国普通高校大学生竞赛排行榜”的重要赛事，本次校内选拔赛由教务处主办，数理系承办。现将有关事宜</w:t>
      </w:r>
      <w:r>
        <w:rPr>
          <w:rFonts w:cs="Arial"/>
          <w:color w:val="000000"/>
        </w:rPr>
        <w:t>通知如下：</w:t>
      </w:r>
    </w:p>
    <w:p>
      <w:pPr>
        <w:pStyle w:val="5"/>
        <w:spacing w:before="0" w:beforeAutospacing="0" w:after="0" w:afterAutospacing="0" w:line="360" w:lineRule="auto"/>
        <w:ind w:firstLine="480" w:firstLineChars="200"/>
        <w:jc w:val="both"/>
        <w:rPr>
          <w:rFonts w:cs="Arial"/>
          <w:color w:val="000000"/>
        </w:rPr>
      </w:pPr>
      <w:r>
        <w:rPr>
          <w:rFonts w:cs="Arial"/>
          <w:color w:val="000000"/>
        </w:rPr>
        <w:t>一、报名对象</w:t>
      </w:r>
    </w:p>
    <w:p>
      <w:pPr>
        <w:pStyle w:val="5"/>
        <w:spacing w:before="0" w:beforeAutospacing="0" w:after="0" w:afterAutospacing="0" w:line="360" w:lineRule="auto"/>
        <w:ind w:firstLine="480" w:firstLineChars="200"/>
        <w:jc w:val="both"/>
        <w:rPr>
          <w:rFonts w:cs="Arial"/>
          <w:color w:val="000000"/>
        </w:rPr>
      </w:pPr>
      <w:r>
        <w:rPr>
          <w:rFonts w:cs="Arial"/>
          <w:color w:val="000000"/>
        </w:rPr>
        <w:t>202</w:t>
      </w:r>
      <w:r>
        <w:rPr>
          <w:rFonts w:hint="eastAsia" w:cs="Arial"/>
          <w:color w:val="000000"/>
        </w:rPr>
        <w:t>4</w:t>
      </w:r>
      <w:r>
        <w:rPr>
          <w:rFonts w:cs="Arial"/>
          <w:color w:val="000000"/>
        </w:rPr>
        <w:t>年秋季学期</w:t>
      </w:r>
      <w:r>
        <w:rPr>
          <w:rFonts w:hint="eastAsia" w:cs="Arial"/>
          <w:color w:val="000000"/>
        </w:rPr>
        <w:t>在籍的</w:t>
      </w:r>
      <w:r>
        <w:rPr>
          <w:rFonts w:cs="Arial"/>
          <w:color w:val="000000"/>
        </w:rPr>
        <w:t>全日制本科生。</w:t>
      </w:r>
    </w:p>
    <w:p>
      <w:pPr>
        <w:pStyle w:val="5"/>
        <w:spacing w:before="0" w:beforeAutospacing="0" w:after="0" w:afterAutospacing="0" w:line="360" w:lineRule="auto"/>
        <w:ind w:firstLine="480" w:firstLineChars="200"/>
        <w:jc w:val="both"/>
        <w:rPr>
          <w:rFonts w:cs="Arial"/>
          <w:color w:val="000000"/>
        </w:rPr>
      </w:pPr>
      <w:r>
        <w:rPr>
          <w:rFonts w:cs="Arial"/>
          <w:color w:val="000000"/>
        </w:rPr>
        <w:t>二、参赛</w:t>
      </w:r>
      <w:r>
        <w:rPr>
          <w:rFonts w:hint="eastAsia" w:cs="Arial"/>
          <w:color w:val="000000"/>
        </w:rPr>
        <w:t>题目</w:t>
      </w:r>
    </w:p>
    <w:p>
      <w:pPr>
        <w:pStyle w:val="5"/>
        <w:spacing w:before="0" w:beforeAutospacing="0" w:after="0" w:afterAutospacing="0" w:line="360" w:lineRule="auto"/>
        <w:ind w:firstLine="480" w:firstLineChars="200"/>
        <w:jc w:val="both"/>
        <w:rPr>
          <w:rFonts w:cs="Arial"/>
          <w:color w:val="000000"/>
        </w:rPr>
      </w:pPr>
      <w:r>
        <w:rPr>
          <w:rFonts w:hint="eastAsia" w:cs="Arial"/>
          <w:color w:val="000000"/>
        </w:rPr>
        <w:t>全国大学生物理实验竞赛（创新）涵盖三个类别竞赛项目，命题类创新作品、自选课题类创新作品和大学生物理实验讲课竞赛。具体要求请查看附件1-3。</w:t>
      </w:r>
    </w:p>
    <w:p>
      <w:pPr>
        <w:autoSpaceDE w:val="0"/>
        <w:autoSpaceDN w:val="0"/>
        <w:spacing w:line="360" w:lineRule="auto"/>
        <w:ind w:firstLine="480" w:firstLineChars="200"/>
        <w:rPr>
          <w:rFonts w:ascii="宋体" w:hAnsi="宋体" w:eastAsia="宋体" w:cs="Times New Roman"/>
          <w:kern w:val="0"/>
          <w:sz w:val="24"/>
          <w:szCs w:val="28"/>
        </w:rPr>
      </w:pPr>
      <w:r>
        <w:rPr>
          <w:rFonts w:ascii="宋体" w:hAnsi="宋体" w:eastAsia="宋体" w:cs="Times New Roman"/>
          <w:kern w:val="0"/>
          <w:sz w:val="24"/>
          <w:szCs w:val="28"/>
        </w:rPr>
        <w:t>第一类题目：命题类题目</w:t>
      </w:r>
    </w:p>
    <w:p>
      <w:pPr>
        <w:pStyle w:val="5"/>
        <w:spacing w:before="0" w:beforeAutospacing="0" w:after="0" w:afterAutospacing="0" w:line="360" w:lineRule="auto"/>
        <w:ind w:firstLine="480" w:firstLineChars="200"/>
        <w:jc w:val="both"/>
        <w:rPr>
          <w:rFonts w:cs="Times New Roman"/>
          <w:color w:val="000000" w:themeColor="text1"/>
        </w:rPr>
      </w:pPr>
      <w:r>
        <w:rPr>
          <w:rFonts w:cs="Times New Roman"/>
        </w:rPr>
        <w:t xml:space="preserve">题目1: </w:t>
      </w:r>
      <w:r>
        <w:rPr>
          <w:rFonts w:hint="eastAsia" w:cs="Times New Roman"/>
        </w:rPr>
        <w:t>声波探伤</w:t>
      </w:r>
    </w:p>
    <w:p>
      <w:pPr>
        <w:pStyle w:val="5"/>
        <w:spacing w:before="0" w:beforeAutospacing="0" w:after="0" w:afterAutospacing="0" w:line="360" w:lineRule="auto"/>
        <w:ind w:firstLine="480" w:firstLineChars="200"/>
        <w:jc w:val="both"/>
        <w:rPr>
          <w:rFonts w:cs="Times New Roman"/>
          <w:color w:val="000000" w:themeColor="text1"/>
        </w:rPr>
      </w:pPr>
      <w:r>
        <w:rPr>
          <w:rFonts w:cs="Times New Roman"/>
          <w:color w:val="000000" w:themeColor="text1"/>
        </w:rPr>
        <w:t>题目2：</w:t>
      </w:r>
      <w:r>
        <w:rPr>
          <w:rFonts w:hint="eastAsia" w:cs="Times New Roman"/>
          <w:color w:val="000000" w:themeColor="text1"/>
        </w:rPr>
        <w:t>光纤</w:t>
      </w:r>
    </w:p>
    <w:p>
      <w:pPr>
        <w:pStyle w:val="5"/>
        <w:spacing w:before="0" w:beforeAutospacing="0" w:after="0" w:afterAutospacing="0" w:line="360" w:lineRule="auto"/>
        <w:ind w:firstLine="480" w:firstLineChars="200"/>
        <w:jc w:val="both"/>
        <w:rPr>
          <w:rFonts w:cs="Times New Roman"/>
          <w:color w:val="000000" w:themeColor="text1"/>
        </w:rPr>
      </w:pPr>
      <w:r>
        <w:rPr>
          <w:rFonts w:cs="Times New Roman"/>
          <w:color w:val="000000" w:themeColor="text1"/>
        </w:rPr>
        <w:t>题目3：</w:t>
      </w:r>
      <w:r>
        <w:rPr>
          <w:rFonts w:hint="eastAsia" w:cs="Times New Roman"/>
          <w:color w:val="000000" w:themeColor="text1"/>
        </w:rPr>
        <w:t>微弱磁场测量</w:t>
      </w:r>
    </w:p>
    <w:p>
      <w:pPr>
        <w:pStyle w:val="5"/>
        <w:spacing w:before="0" w:beforeAutospacing="0" w:after="0" w:afterAutospacing="0" w:line="360" w:lineRule="auto"/>
        <w:ind w:firstLine="480" w:firstLineChars="200"/>
        <w:jc w:val="both"/>
        <w:rPr>
          <w:rFonts w:cs="Times New Roman"/>
          <w:color w:val="000000" w:themeColor="text1"/>
        </w:rPr>
      </w:pPr>
      <w:r>
        <w:rPr>
          <w:rFonts w:cs="Times New Roman"/>
          <w:color w:val="000000" w:themeColor="text1"/>
        </w:rPr>
        <w:t xml:space="preserve">题目4： </w:t>
      </w:r>
      <w:r>
        <w:rPr>
          <w:rFonts w:hint="eastAsia" w:cs="Times New Roman"/>
          <w:color w:val="000000" w:themeColor="text1"/>
        </w:rPr>
        <w:t>热力学第二定律</w:t>
      </w:r>
    </w:p>
    <w:p>
      <w:pPr>
        <w:pStyle w:val="5"/>
        <w:spacing w:before="0" w:beforeAutospacing="0" w:after="0" w:afterAutospacing="0" w:line="360" w:lineRule="auto"/>
        <w:ind w:firstLine="480" w:firstLineChars="200"/>
        <w:jc w:val="both"/>
        <w:rPr>
          <w:rFonts w:cs="Times New Roman"/>
          <w:color w:val="000000" w:themeColor="text1"/>
        </w:rPr>
      </w:pPr>
      <w:r>
        <w:rPr>
          <w:rFonts w:cs="Times New Roman"/>
          <w:color w:val="000000" w:themeColor="text1"/>
        </w:rPr>
        <w:t>题目</w:t>
      </w:r>
      <w:r>
        <w:rPr>
          <w:rFonts w:hint="eastAsia" w:cs="Times New Roman"/>
          <w:color w:val="000000" w:themeColor="text1"/>
        </w:rPr>
        <w:t>5</w:t>
      </w:r>
      <w:r>
        <w:rPr>
          <w:rFonts w:cs="Times New Roman"/>
          <w:color w:val="000000" w:themeColor="text1"/>
        </w:rPr>
        <w:t>： 大学物理教学微视频</w:t>
      </w:r>
    </w:p>
    <w:p>
      <w:pPr>
        <w:autoSpaceDE w:val="0"/>
        <w:autoSpaceDN w:val="0"/>
        <w:spacing w:line="360" w:lineRule="auto"/>
        <w:ind w:firstLine="480" w:firstLineChars="200"/>
        <w:rPr>
          <w:rFonts w:ascii="宋体" w:hAnsi="宋体" w:eastAsia="宋体" w:cs="Times New Roman"/>
          <w:kern w:val="0"/>
          <w:sz w:val="24"/>
          <w:szCs w:val="36"/>
        </w:rPr>
      </w:pPr>
      <w:r>
        <w:rPr>
          <w:rFonts w:ascii="宋体" w:hAnsi="宋体" w:eastAsia="宋体" w:cs="Times New Roman"/>
          <w:kern w:val="0"/>
          <w:sz w:val="24"/>
          <w:szCs w:val="36"/>
        </w:rPr>
        <w:t>第二类题目：自选</w:t>
      </w:r>
      <w:r>
        <w:rPr>
          <w:rFonts w:hint="eastAsia" w:ascii="宋体" w:hAnsi="宋体" w:eastAsia="宋体" w:cs="Times New Roman"/>
          <w:kern w:val="0"/>
          <w:sz w:val="24"/>
          <w:szCs w:val="36"/>
        </w:rPr>
        <w:t>课题</w:t>
      </w:r>
      <w:r>
        <w:rPr>
          <w:rFonts w:ascii="宋体" w:hAnsi="宋体" w:eastAsia="宋体" w:cs="Times New Roman"/>
          <w:kern w:val="0"/>
          <w:sz w:val="24"/>
          <w:szCs w:val="36"/>
        </w:rPr>
        <w:t>类题目</w:t>
      </w:r>
    </w:p>
    <w:p>
      <w:pPr>
        <w:pStyle w:val="5"/>
        <w:spacing w:before="0" w:beforeAutospacing="0" w:after="0" w:afterAutospacing="0" w:line="360" w:lineRule="auto"/>
        <w:ind w:firstLine="480" w:firstLineChars="200"/>
        <w:jc w:val="both"/>
        <w:rPr>
          <w:rFonts w:cs="Times New Roman"/>
        </w:rPr>
      </w:pPr>
      <w:r>
        <w:rPr>
          <w:rFonts w:cs="Times New Roman"/>
        </w:rPr>
        <w:t>题目1：实验仪器制作、改进</w:t>
      </w:r>
    </w:p>
    <w:p>
      <w:pPr>
        <w:pStyle w:val="5"/>
        <w:spacing w:before="0" w:beforeAutospacing="0" w:after="0" w:afterAutospacing="0" w:line="360" w:lineRule="auto"/>
        <w:ind w:firstLine="480" w:firstLineChars="200"/>
        <w:jc w:val="both"/>
        <w:rPr>
          <w:rFonts w:cs="Times New Roman"/>
        </w:rPr>
      </w:pPr>
      <w:r>
        <w:rPr>
          <w:rFonts w:cs="Times New Roman"/>
        </w:rPr>
        <w:t>题目2：物理教学资源开发（二选一）</w:t>
      </w:r>
    </w:p>
    <w:p>
      <w:pPr>
        <w:autoSpaceDE w:val="0"/>
        <w:autoSpaceDN w:val="0"/>
        <w:spacing w:line="360" w:lineRule="auto"/>
        <w:ind w:firstLine="480" w:firstLineChars="200"/>
        <w:rPr>
          <w:rFonts w:ascii="宋体" w:hAnsi="宋体" w:eastAsia="宋体" w:cs="Times New Roman"/>
          <w:kern w:val="0"/>
          <w:sz w:val="32"/>
          <w:szCs w:val="36"/>
        </w:rPr>
      </w:pPr>
      <w:r>
        <w:rPr>
          <w:rFonts w:ascii="宋体" w:hAnsi="宋体" w:eastAsia="宋体" w:cs="Times New Roman"/>
          <w:kern w:val="0"/>
          <w:sz w:val="24"/>
          <w:szCs w:val="36"/>
        </w:rPr>
        <w:t>第三类题目：</w:t>
      </w:r>
      <w:r>
        <w:rPr>
          <w:rFonts w:hint="eastAsia" w:ascii="宋体" w:hAnsi="宋体" w:eastAsia="宋体" w:cs="Times New Roman"/>
          <w:kern w:val="0"/>
          <w:sz w:val="24"/>
          <w:szCs w:val="36"/>
        </w:rPr>
        <w:t>物理实验</w:t>
      </w:r>
      <w:r>
        <w:rPr>
          <w:rFonts w:ascii="宋体" w:hAnsi="宋体" w:eastAsia="宋体" w:cs="Times New Roman"/>
          <w:kern w:val="0"/>
          <w:sz w:val="24"/>
          <w:szCs w:val="36"/>
        </w:rPr>
        <w:t>讲课</w:t>
      </w:r>
      <w:r>
        <w:rPr>
          <w:rFonts w:hint="eastAsia" w:ascii="宋体" w:hAnsi="宋体" w:eastAsia="宋体" w:cs="Times New Roman"/>
          <w:kern w:val="0"/>
          <w:sz w:val="24"/>
          <w:szCs w:val="36"/>
        </w:rPr>
        <w:t>比赛</w:t>
      </w:r>
    </w:p>
    <w:p>
      <w:pPr>
        <w:autoSpaceDE w:val="0"/>
        <w:autoSpaceDN w:val="0"/>
        <w:spacing w:line="360" w:lineRule="auto"/>
        <w:ind w:firstLine="480" w:firstLineChars="200"/>
        <w:rPr>
          <w:rFonts w:ascii="宋体" w:hAnsi="宋体" w:eastAsia="宋体" w:cs="Times New Roman"/>
          <w:kern w:val="0"/>
          <w:sz w:val="24"/>
          <w:szCs w:val="24"/>
        </w:rPr>
      </w:pPr>
      <w:r>
        <w:rPr>
          <w:rFonts w:ascii="宋体" w:hAnsi="宋体" w:eastAsia="宋体" w:cs="Times New Roman"/>
          <w:kern w:val="0"/>
          <w:sz w:val="24"/>
          <w:szCs w:val="24"/>
        </w:rPr>
        <w:t>讲课内容可在大学物理实验课程开设的实验或相关教学内容中选取。</w:t>
      </w:r>
    </w:p>
    <w:p>
      <w:pPr>
        <w:pStyle w:val="5"/>
        <w:spacing w:before="0" w:beforeAutospacing="0" w:after="0" w:afterAutospacing="0" w:line="360" w:lineRule="auto"/>
        <w:ind w:firstLine="480" w:firstLineChars="200"/>
        <w:jc w:val="both"/>
        <w:rPr>
          <w:rFonts w:cs="Arial"/>
          <w:color w:val="000000"/>
        </w:rPr>
      </w:pPr>
      <w:r>
        <w:rPr>
          <w:rFonts w:cs="Arial"/>
          <w:color w:val="000000"/>
        </w:rPr>
        <w:t>三、比赛赛制</w:t>
      </w:r>
    </w:p>
    <w:p>
      <w:pPr>
        <w:pStyle w:val="5"/>
        <w:spacing w:before="0" w:beforeAutospacing="0" w:after="0" w:afterAutospacing="0" w:line="360" w:lineRule="auto"/>
        <w:ind w:firstLine="480" w:firstLineChars="200"/>
        <w:jc w:val="both"/>
        <w:rPr>
          <w:rFonts w:cs="Arial"/>
          <w:color w:val="000000"/>
        </w:rPr>
      </w:pPr>
      <w:r>
        <w:rPr>
          <w:rFonts w:cs="Arial"/>
          <w:color w:val="000000"/>
        </w:rPr>
        <w:t>校内选拔赛设立一等奖、二等奖和三等奖若干。学校推荐校内选拔赛一等奖和部分二等奖获得者代表学校参加全国赛，具体时间另行通知。</w:t>
      </w:r>
    </w:p>
    <w:p>
      <w:pPr>
        <w:pStyle w:val="5"/>
        <w:spacing w:before="0" w:beforeAutospacing="0" w:after="0" w:afterAutospacing="0" w:line="360" w:lineRule="auto"/>
        <w:ind w:firstLine="480" w:firstLineChars="200"/>
        <w:jc w:val="both"/>
        <w:rPr>
          <w:rFonts w:cs="Arial"/>
          <w:color w:val="000000"/>
        </w:rPr>
      </w:pPr>
      <w:r>
        <w:rPr>
          <w:rFonts w:cs="Arial"/>
          <w:color w:val="000000"/>
        </w:rPr>
        <w:t>四、参赛项目要求</w:t>
      </w:r>
    </w:p>
    <w:p>
      <w:pPr>
        <w:pStyle w:val="5"/>
        <w:spacing w:before="0" w:beforeAutospacing="0" w:after="0" w:afterAutospacing="0" w:line="360" w:lineRule="auto"/>
        <w:ind w:firstLine="480" w:firstLineChars="200"/>
        <w:jc w:val="both"/>
        <w:rPr>
          <w:rFonts w:cs="Arial"/>
          <w:color w:val="000000"/>
        </w:rPr>
      </w:pPr>
      <w:r>
        <w:rPr>
          <w:rFonts w:cs="Arial"/>
          <w:color w:val="000000"/>
        </w:rPr>
        <w:t>校内选拔赛的参赛立意应弘扬正能量，不得侵犯他人知识产权；所涉及的发明创造、专利技术、资源等必须拥有清晰合法的知识产权或物权。凡抄袭、盗用、提供虚假材料或违反相关法律，一经发现学校有权取消校内选拔赛参赛资格。</w:t>
      </w:r>
    </w:p>
    <w:p>
      <w:pPr>
        <w:pStyle w:val="5"/>
        <w:spacing w:before="0" w:beforeAutospacing="0" w:after="0" w:afterAutospacing="0" w:line="360" w:lineRule="auto"/>
        <w:ind w:firstLine="480" w:firstLineChars="200"/>
        <w:jc w:val="both"/>
        <w:rPr>
          <w:rFonts w:cs="Arial"/>
          <w:color w:val="000000"/>
        </w:rPr>
      </w:pPr>
      <w:r>
        <w:rPr>
          <w:rFonts w:cs="Arial"/>
          <w:color w:val="000000"/>
        </w:rPr>
        <w:t>五、报名时间及方式</w:t>
      </w:r>
    </w:p>
    <w:p>
      <w:pPr>
        <w:pStyle w:val="5"/>
        <w:spacing w:before="0" w:beforeAutospacing="0" w:after="0" w:afterAutospacing="0" w:line="360" w:lineRule="auto"/>
        <w:ind w:firstLine="480" w:firstLineChars="200"/>
        <w:jc w:val="both"/>
        <w:rPr>
          <w:rFonts w:cs="Arial"/>
          <w:color w:val="000000"/>
        </w:rPr>
      </w:pPr>
      <w:r>
        <w:rPr>
          <w:rFonts w:cs="Arial"/>
          <w:color w:val="000000"/>
        </w:rPr>
        <w:t>1.报名方式</w:t>
      </w:r>
    </w:p>
    <w:p>
      <w:pPr>
        <w:pStyle w:val="5"/>
        <w:spacing w:before="0" w:beforeAutospacing="0" w:after="0" w:afterAutospacing="0" w:line="360" w:lineRule="auto"/>
        <w:ind w:firstLine="480" w:firstLineChars="200"/>
        <w:jc w:val="both"/>
        <w:rPr>
          <w:rFonts w:cs="Arial"/>
          <w:color w:val="000000"/>
        </w:rPr>
      </w:pPr>
      <w:r>
        <w:rPr>
          <w:rFonts w:cs="Arial"/>
          <w:color w:val="000000"/>
        </w:rPr>
        <w:t>填写报名表（附件2）发送电子版至邮箱</w:t>
      </w:r>
      <w:r>
        <w:rPr>
          <w:rFonts w:cs="Times New Roman"/>
        </w:rPr>
        <w:t>slx@student.stdu.edu.cn</w:t>
      </w:r>
      <w:r>
        <w:rPr>
          <w:rFonts w:cs="Arial"/>
          <w:color w:val="000000"/>
        </w:rPr>
        <w:t>。参赛队员自行组队，鼓励跨学科专业组队参赛。每支参赛队</w:t>
      </w:r>
      <w:r>
        <w:rPr>
          <w:rFonts w:hint="eastAsia" w:cs="Arial"/>
          <w:color w:val="000000"/>
        </w:rPr>
        <w:t>不超过5人</w:t>
      </w:r>
      <w:r>
        <w:rPr>
          <w:rFonts w:cs="Arial"/>
          <w:color w:val="000000"/>
        </w:rPr>
        <w:t>，每名学生只能参加一支队伍。</w:t>
      </w:r>
    </w:p>
    <w:p>
      <w:pPr>
        <w:pStyle w:val="5"/>
        <w:spacing w:before="0" w:beforeAutospacing="0" w:after="0" w:afterAutospacing="0" w:line="360" w:lineRule="auto"/>
        <w:ind w:firstLine="480" w:firstLineChars="200"/>
        <w:jc w:val="both"/>
        <w:rPr>
          <w:rFonts w:cs="Arial"/>
          <w:color w:val="000000"/>
        </w:rPr>
      </w:pPr>
      <w:r>
        <w:rPr>
          <w:rFonts w:cs="Arial"/>
          <w:color w:val="000000"/>
        </w:rPr>
        <w:t>2.报名时间</w:t>
      </w:r>
    </w:p>
    <w:p>
      <w:pPr>
        <w:pStyle w:val="5"/>
        <w:spacing w:before="0" w:beforeAutospacing="0" w:after="0" w:afterAutospacing="0" w:line="360" w:lineRule="auto"/>
        <w:ind w:firstLine="480" w:firstLineChars="200"/>
        <w:jc w:val="both"/>
        <w:rPr>
          <w:rStyle w:val="8"/>
          <w:rFonts w:hint="eastAsia" w:cs="Arial"/>
          <w:b w:val="0"/>
          <w:color w:val="000000"/>
        </w:rPr>
      </w:pPr>
      <w:r>
        <w:rPr>
          <w:rStyle w:val="8"/>
          <w:rFonts w:cs="Arial"/>
          <w:b w:val="0"/>
          <w:color w:val="000000"/>
        </w:rPr>
        <w:t>即日起至</w:t>
      </w:r>
      <w:r>
        <w:rPr>
          <w:rStyle w:val="8"/>
          <w:rFonts w:hint="eastAsia" w:cs="Arial"/>
          <w:b w:val="0"/>
          <w:color w:val="000000"/>
        </w:rPr>
        <w:t>5</w:t>
      </w:r>
      <w:r>
        <w:rPr>
          <w:rStyle w:val="8"/>
          <w:rFonts w:cs="Arial"/>
          <w:b w:val="0"/>
          <w:color w:val="000000"/>
        </w:rPr>
        <w:t>月</w:t>
      </w:r>
      <w:r>
        <w:rPr>
          <w:rStyle w:val="8"/>
          <w:rFonts w:hint="eastAsia" w:cs="Arial"/>
          <w:b w:val="0"/>
          <w:color w:val="000000"/>
        </w:rPr>
        <w:t>1</w:t>
      </w:r>
      <w:r>
        <w:rPr>
          <w:rStyle w:val="8"/>
          <w:rFonts w:hint="eastAsia" w:cs="Arial"/>
          <w:b w:val="0"/>
          <w:color w:val="000000"/>
          <w:lang w:val="en-US" w:eastAsia="zh-CN"/>
        </w:rPr>
        <w:t>5</w:t>
      </w:r>
      <w:r>
        <w:rPr>
          <w:rStyle w:val="8"/>
          <w:rFonts w:cs="Arial"/>
          <w:b w:val="0"/>
          <w:color w:val="000000"/>
        </w:rPr>
        <w:t>日。校内选拔赛拟5月中</w:t>
      </w:r>
      <w:r>
        <w:rPr>
          <w:rStyle w:val="8"/>
          <w:rFonts w:hint="eastAsia" w:cs="Arial"/>
          <w:b w:val="0"/>
          <w:color w:val="000000"/>
        </w:rPr>
        <w:t>下</w:t>
      </w:r>
      <w:r>
        <w:rPr>
          <w:rStyle w:val="8"/>
          <w:rFonts w:cs="Arial"/>
          <w:b w:val="0"/>
          <w:color w:val="000000"/>
        </w:rPr>
        <w:t>旬进行。</w:t>
      </w:r>
    </w:p>
    <w:p>
      <w:pPr>
        <w:pStyle w:val="5"/>
        <w:spacing w:before="0" w:beforeAutospacing="0" w:after="0" w:afterAutospacing="0" w:line="360" w:lineRule="auto"/>
        <w:ind w:firstLine="480" w:firstLineChars="200"/>
        <w:jc w:val="both"/>
        <w:rPr>
          <w:rFonts w:cs="Arial"/>
          <w:color w:val="000000"/>
        </w:rPr>
      </w:pPr>
      <w:r>
        <w:rPr>
          <w:rFonts w:hint="eastAsia" w:cs="Arial"/>
          <w:color w:val="000000"/>
        </w:rPr>
        <w:t>六、校内选拔赛赛前需要提交的材料及截止日期</w:t>
      </w:r>
    </w:p>
    <w:p>
      <w:pPr>
        <w:pStyle w:val="5"/>
        <w:spacing w:before="0" w:beforeAutospacing="0" w:after="0" w:afterAutospacing="0" w:line="360" w:lineRule="auto"/>
        <w:ind w:firstLine="480" w:firstLineChars="200"/>
        <w:jc w:val="both"/>
        <w:rPr>
          <w:rFonts w:cs="Arial"/>
          <w:color w:val="000000"/>
        </w:rPr>
      </w:pPr>
      <w:r>
        <w:rPr>
          <w:rFonts w:hint="eastAsia" w:cs="Arial"/>
          <w:color w:val="000000"/>
        </w:rPr>
        <w:t>1.需要提交的材料：实验研究报告，演示PPT，视频资料等，发送至邮箱</w:t>
      </w:r>
      <w:r>
        <w:rPr>
          <w:rFonts w:cs="Times New Roman"/>
        </w:rPr>
        <w:t>slx@student.stdu.edu.cn</w:t>
      </w:r>
      <w:r>
        <w:rPr>
          <w:rFonts w:hint="eastAsia" w:cs="Arial"/>
          <w:color w:val="000000"/>
        </w:rPr>
        <w:t>.</w:t>
      </w:r>
    </w:p>
    <w:p>
      <w:pPr>
        <w:pStyle w:val="5"/>
        <w:spacing w:before="0" w:beforeAutospacing="0" w:after="0" w:afterAutospacing="0" w:line="360" w:lineRule="auto"/>
        <w:ind w:firstLine="480" w:firstLineChars="200"/>
        <w:jc w:val="both"/>
        <w:rPr>
          <w:rFonts w:cs="Arial"/>
          <w:color w:val="000000"/>
        </w:rPr>
      </w:pPr>
      <w:r>
        <w:rPr>
          <w:rFonts w:hint="eastAsia" w:cs="Arial"/>
          <w:color w:val="000000"/>
        </w:rPr>
        <w:t>2.截止日期：2024年5月2</w:t>
      </w:r>
      <w:r>
        <w:rPr>
          <w:rFonts w:hint="eastAsia" w:cs="Arial"/>
          <w:color w:val="000000"/>
          <w:lang w:val="en-US" w:eastAsia="zh-CN"/>
        </w:rPr>
        <w:t>6</w:t>
      </w:r>
      <w:bookmarkStart w:id="0" w:name="_GoBack"/>
      <w:bookmarkEnd w:id="0"/>
      <w:r>
        <w:rPr>
          <w:rFonts w:hint="eastAsia" w:cs="Arial"/>
          <w:color w:val="000000"/>
        </w:rPr>
        <w:t>日。</w:t>
      </w:r>
    </w:p>
    <w:p>
      <w:pPr>
        <w:pStyle w:val="5"/>
        <w:spacing w:before="0" w:beforeAutospacing="0" w:after="0" w:afterAutospacing="0" w:line="360" w:lineRule="auto"/>
        <w:ind w:firstLine="480" w:firstLineChars="200"/>
        <w:jc w:val="both"/>
        <w:rPr>
          <w:rFonts w:cs="Arial"/>
          <w:color w:val="000000"/>
        </w:rPr>
      </w:pPr>
      <w:r>
        <w:rPr>
          <w:rFonts w:hint="eastAsia" w:cs="Arial"/>
          <w:color w:val="000000"/>
        </w:rPr>
        <w:t>七</w:t>
      </w:r>
      <w:r>
        <w:rPr>
          <w:rFonts w:cs="Arial"/>
          <w:color w:val="000000"/>
        </w:rPr>
        <w:t>、联系方式</w:t>
      </w:r>
    </w:p>
    <w:p>
      <w:pPr>
        <w:pStyle w:val="5"/>
        <w:spacing w:before="0" w:beforeAutospacing="0" w:after="0" w:afterAutospacing="0" w:line="360" w:lineRule="auto"/>
        <w:ind w:firstLine="480" w:firstLineChars="200"/>
        <w:jc w:val="both"/>
        <w:rPr>
          <w:rFonts w:cs="Times New Roman"/>
        </w:rPr>
      </w:pPr>
      <w:r>
        <w:rPr>
          <w:rFonts w:cs="Times New Roman"/>
        </w:rPr>
        <w:t>报名同学请加入竞赛QQ群（599501219），后续竞赛具体事宜将通过QQ群方式通知。</w:t>
      </w:r>
    </w:p>
    <w:p>
      <w:pPr>
        <w:pStyle w:val="5"/>
        <w:spacing w:before="0" w:beforeAutospacing="0" w:after="0" w:afterAutospacing="0" w:line="360" w:lineRule="auto"/>
        <w:ind w:firstLine="480" w:firstLineChars="200"/>
        <w:jc w:val="both"/>
        <w:rPr>
          <w:rFonts w:cs="Times New Roman"/>
        </w:rPr>
      </w:pPr>
      <w:r>
        <w:rPr>
          <w:rFonts w:cs="Times New Roman"/>
        </w:rPr>
        <w:t>联系人：</w:t>
      </w:r>
      <w:r>
        <w:rPr>
          <w:rFonts w:hint="eastAsia" w:cs="Times New Roman"/>
        </w:rPr>
        <w:t>王</w:t>
      </w:r>
      <w:r>
        <w:rPr>
          <w:rFonts w:cs="Times New Roman"/>
        </w:rPr>
        <w:t>老师（18</w:t>
      </w:r>
      <w:r>
        <w:rPr>
          <w:rFonts w:hint="eastAsia" w:cs="Times New Roman"/>
        </w:rPr>
        <w:t>233159279</w:t>
      </w:r>
      <w:r>
        <w:rPr>
          <w:rFonts w:cs="Times New Roman"/>
        </w:rPr>
        <w:t>）、</w:t>
      </w:r>
      <w:r>
        <w:rPr>
          <w:rFonts w:hint="eastAsia" w:cs="Times New Roman"/>
        </w:rPr>
        <w:t>张</w:t>
      </w:r>
      <w:r>
        <w:rPr>
          <w:rFonts w:cs="Times New Roman"/>
        </w:rPr>
        <w:t>老师（1</w:t>
      </w:r>
      <w:r>
        <w:rPr>
          <w:rFonts w:hint="eastAsia" w:cs="Times New Roman"/>
        </w:rPr>
        <w:t>8332181463</w:t>
      </w:r>
      <w:r>
        <w:rPr>
          <w:rFonts w:cs="Times New Roman"/>
        </w:rPr>
        <w:t>）、</w:t>
      </w:r>
      <w:r>
        <w:rPr>
          <w:rFonts w:hint="eastAsia" w:cs="Times New Roman"/>
        </w:rPr>
        <w:t>刘</w:t>
      </w:r>
      <w:r>
        <w:rPr>
          <w:rFonts w:cs="Times New Roman"/>
        </w:rPr>
        <w:t>老师(</w:t>
      </w:r>
      <w:r>
        <w:rPr>
          <w:rFonts w:hint="eastAsia" w:cs="Times New Roman"/>
        </w:rPr>
        <w:t>15933608120</w:t>
      </w:r>
      <w:r>
        <w:rPr>
          <w:rFonts w:cs="Times New Roman"/>
        </w:rPr>
        <w:t>)。</w:t>
      </w:r>
    </w:p>
    <w:p>
      <w:pPr>
        <w:pStyle w:val="5"/>
        <w:spacing w:before="0" w:beforeAutospacing="0" w:after="0" w:afterAutospacing="0" w:line="360" w:lineRule="auto"/>
        <w:ind w:firstLine="482" w:firstLineChars="200"/>
        <w:jc w:val="both"/>
        <w:rPr>
          <w:rFonts w:cs="Times New Roman"/>
          <w:b/>
        </w:rPr>
      </w:pPr>
      <w:r>
        <w:rPr>
          <w:rFonts w:hint="eastAsia" w:cs="Times New Roman"/>
          <w:b/>
        </w:rPr>
        <w:t>附件：报名资料.zip</w:t>
      </w:r>
    </w:p>
    <w:p>
      <w:pPr>
        <w:pStyle w:val="5"/>
        <w:spacing w:before="0" w:beforeAutospacing="0" w:after="0" w:afterAutospacing="0" w:line="360" w:lineRule="auto"/>
        <w:ind w:firstLine="6600" w:firstLineChars="2750"/>
        <w:jc w:val="both"/>
        <w:rPr>
          <w:rFonts w:cs="Times New Roman"/>
          <w:color w:val="000000" w:themeColor="text1"/>
        </w:rPr>
      </w:pPr>
      <w:r>
        <w:rPr>
          <w:rFonts w:hint="eastAsia" w:cs="Times New Roman"/>
          <w:color w:val="000000" w:themeColor="text1"/>
        </w:rPr>
        <w:t>教务处  数理系</w:t>
      </w:r>
    </w:p>
    <w:p>
      <w:pPr>
        <w:pStyle w:val="5"/>
        <w:spacing w:before="0" w:beforeAutospacing="0" w:after="0" w:afterAutospacing="0" w:line="360" w:lineRule="auto"/>
        <w:ind w:firstLine="6360" w:firstLineChars="2650"/>
        <w:jc w:val="both"/>
        <w:rPr>
          <w:rFonts w:cs="Times New Roman"/>
          <w:color w:val="000000" w:themeColor="text1"/>
        </w:rPr>
      </w:pPr>
      <w:r>
        <w:rPr>
          <w:rFonts w:cs="Times New Roman"/>
          <w:color w:val="000000" w:themeColor="text1"/>
        </w:rPr>
        <w:t>202</w:t>
      </w:r>
      <w:r>
        <w:rPr>
          <w:rFonts w:hint="eastAsia" w:cs="Times New Roman"/>
          <w:color w:val="000000" w:themeColor="text1"/>
        </w:rPr>
        <w:t>4</w:t>
      </w:r>
      <w:r>
        <w:rPr>
          <w:rFonts w:cs="Times New Roman"/>
          <w:color w:val="000000" w:themeColor="text1"/>
        </w:rPr>
        <w:t>年4月</w:t>
      </w:r>
      <w:r>
        <w:rPr>
          <w:rFonts w:hint="eastAsia" w:cs="Times New Roman"/>
          <w:color w:val="000000" w:themeColor="text1"/>
        </w:rPr>
        <w:t>30</w:t>
      </w:r>
      <w:r>
        <w:rPr>
          <w:rFonts w:cs="Times New Roman"/>
          <w:color w:val="000000" w:themeColor="text1"/>
        </w:rPr>
        <w:t>日</w:t>
      </w:r>
    </w:p>
    <w:p>
      <w:pPr>
        <w:spacing w:line="360" w:lineRule="auto"/>
        <w:ind w:firstLine="480" w:firstLineChars="200"/>
        <w:rPr>
          <w:rFonts w:ascii="宋体" w:hAnsi="宋体" w:eastAsia="宋体"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JlMDBhZjM2ZWE4YWFmZDQ0YTlmYTI4MzZiYjA2NzYifQ=="/>
  </w:docVars>
  <w:rsids>
    <w:rsidRoot w:val="00A34A8A"/>
    <w:rsid w:val="001A1A7E"/>
    <w:rsid w:val="001C350C"/>
    <w:rsid w:val="001E4046"/>
    <w:rsid w:val="0021665D"/>
    <w:rsid w:val="00223635"/>
    <w:rsid w:val="002C3922"/>
    <w:rsid w:val="00341098"/>
    <w:rsid w:val="003A5C0D"/>
    <w:rsid w:val="00425B11"/>
    <w:rsid w:val="004915DA"/>
    <w:rsid w:val="005109E8"/>
    <w:rsid w:val="005C7B37"/>
    <w:rsid w:val="00612AC8"/>
    <w:rsid w:val="006140F6"/>
    <w:rsid w:val="00631602"/>
    <w:rsid w:val="00773218"/>
    <w:rsid w:val="00777966"/>
    <w:rsid w:val="007D3889"/>
    <w:rsid w:val="00807A4C"/>
    <w:rsid w:val="00855D35"/>
    <w:rsid w:val="00863243"/>
    <w:rsid w:val="009F6603"/>
    <w:rsid w:val="00A34A8A"/>
    <w:rsid w:val="00AF0B3A"/>
    <w:rsid w:val="00B26EEB"/>
    <w:rsid w:val="00B963DB"/>
    <w:rsid w:val="00BA3646"/>
    <w:rsid w:val="00BD768B"/>
    <w:rsid w:val="00BD7A1F"/>
    <w:rsid w:val="00BE76FD"/>
    <w:rsid w:val="00C00958"/>
    <w:rsid w:val="00C1219E"/>
    <w:rsid w:val="00C12C2A"/>
    <w:rsid w:val="00C36A59"/>
    <w:rsid w:val="00C821DA"/>
    <w:rsid w:val="00C91645"/>
    <w:rsid w:val="00CB4357"/>
    <w:rsid w:val="00D21080"/>
    <w:rsid w:val="00D8676E"/>
    <w:rsid w:val="00E104FC"/>
    <w:rsid w:val="00F21966"/>
    <w:rsid w:val="00F320F6"/>
    <w:rsid w:val="00FE3EAA"/>
    <w:rsid w:val="0CCD7DDC"/>
    <w:rsid w:val="3F1A0E91"/>
    <w:rsid w:val="506163C0"/>
    <w:rsid w:val="6413358F"/>
    <w:rsid w:val="73933BB3"/>
    <w:rsid w:val="77CF3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autoRedefine/>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character" w:customStyle="1" w:styleId="12">
    <w:name w:val="标题 3 Char"/>
    <w:basedOn w:val="7"/>
    <w:link w:val="2"/>
    <w:qFormat/>
    <w:uiPriority w:val="9"/>
    <w:rPr>
      <w:rFonts w:ascii="宋体" w:hAnsi="宋体" w:eastAsia="宋体" w:cs="宋体"/>
      <w:b/>
      <w:bCs/>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153</Words>
  <Characters>875</Characters>
  <Lines>7</Lines>
  <Paragraphs>2</Paragraphs>
  <TotalTime>40</TotalTime>
  <ScaleCrop>false</ScaleCrop>
  <LinksUpToDate>false</LinksUpToDate>
  <CharactersWithSpaces>1026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2023-04-04T03:23:00Z</dcterms:created>
  <dc:creator>AutoBVT</dc:creator>
  <cp:lastModifiedBy>刀锋上的文明</cp:lastModifiedBy>
  <dcterms:modified xsi:type="dcterms:W3CDTF">2024-04-30T02:39:10Z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1EBFE3DA84C94DD7AB1D0B276599E4AE</vt:lpwstr>
  </property>
</Properties>
</file>