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66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</w:p>
    <w:p w14:paraId="4DE52EFA">
      <w:pPr>
        <w:pStyle w:val="2"/>
        <w:spacing w:before="120" w:after="120" w:line="570" w:lineRule="exact"/>
        <w:rPr>
          <w:rFonts w:hint="eastAsia" w:ascii="华文中宋" w:hAnsi="华文中宋" w:eastAsia="华文中宋" w:cs="华文中宋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highlight w:val="none"/>
          <w:lang w:val="en-US" w:eastAsia="zh-CN"/>
        </w:rPr>
        <w:t>2025年秋季学期超星平台网络通识课学习注意事项</w:t>
      </w:r>
    </w:p>
    <w:p w14:paraId="7BF127D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超星平台网络通识课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见下表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自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日开始学习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日23:59关闭学习系统，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可自由选择学习时间和进度。</w:t>
      </w:r>
    </w:p>
    <w:p w14:paraId="1C0F4B9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" w:hAnsi="仿宋" w:eastAsia="仿宋" w:cs="仿宋"/>
          <w:b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超星平台网络通识课（共29门）</w:t>
      </w:r>
    </w:p>
    <w:tbl>
      <w:tblPr>
        <w:tblStyle w:val="3"/>
        <w:tblW w:w="8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941"/>
        <w:gridCol w:w="1566"/>
        <w:gridCol w:w="1687"/>
      </w:tblGrid>
      <w:tr w14:paraId="560D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网络平台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 w14:paraId="1C3A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160121T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书法鉴赏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D0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160122T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8E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160123T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戏曲鉴赏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27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160128T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艺术哲学：美是如何诞生的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DE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160129T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美学原理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20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160130T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8F3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160131T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中国书法史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0AB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160132T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4E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160133T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66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160134T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美术概论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8C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160135T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476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160136T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宋崇导演教你拍摄微电影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55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160137T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影响力从语言开始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4DF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160102T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103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160103T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中西文化比较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BFE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160105T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《资治通鉴》导读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6FFD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160108T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科学通史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EF7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160109T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航空与航天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099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160110T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个人理财规划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7DC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160111T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01E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160113T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大学生健康教育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EBB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160116T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573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160117T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中国现代文学名著选讲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0480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160119T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中国当代小说选读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E39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160124T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576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160125T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5586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160126T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791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160127T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7FB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160138T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当代大学生国家安全教育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6CD23D6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 w14:paraId="3923D7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2.超星平台网络通识课满分100分，其中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学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习占60分，测验和作业占15分，在线考试占25分，学习方式详见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附件5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《超星泛雅网络教学平台学习使用说明》。</w:t>
      </w:r>
    </w:p>
    <w:p w14:paraId="0E6EE39D">
      <w:pPr>
        <w:jc w:val="center"/>
        <w:rPr>
          <w:rFonts w:hint="eastAsia" w:ascii="宋体" w:hAnsi="宋体" w:cs="宋体"/>
          <w:b/>
          <w:sz w:val="24"/>
          <w:highlight w:val="none"/>
        </w:rPr>
      </w:pPr>
    </w:p>
    <w:p w14:paraId="1466DDFE"/>
    <w:p w14:paraId="56FB6102"/>
    <w:p w14:paraId="20E044C5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1940"/>
    <w:rsid w:val="066D1AB1"/>
    <w:rsid w:val="23071940"/>
    <w:rsid w:val="520E237C"/>
    <w:rsid w:val="539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713</Characters>
  <Lines>0</Lines>
  <Paragraphs>0</Paragraphs>
  <TotalTime>0</TotalTime>
  <ScaleCrop>false</ScaleCrop>
  <LinksUpToDate>false</LinksUpToDate>
  <CharactersWithSpaces>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2025-06-23T00:34:00Z</dcterms:created>
  <dc:creator>付刘佳</dc:creator>
  <cp:lastModifiedBy>付刘佳</cp:lastModifiedBy>
  <cp:lastPrinted>2025-06-23T07:55:00Z</cp:lastPrinted>
  <dcterms:modified xsi:type="dcterms:W3CDTF">2025-06-23T08:24:38Z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F44771689B474752A45C2363FB3395E7_11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