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9EF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</w:p>
    <w:p w14:paraId="37E2C2A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2"/>
          <w:szCs w:val="32"/>
          <w:lang w:val="en-US" w:eastAsia="zh-CN"/>
        </w:rPr>
        <w:t>2024-2025学年夏季学期选修课清单</w:t>
      </w:r>
    </w:p>
    <w:tbl>
      <w:tblPr>
        <w:tblStyle w:val="2"/>
        <w:tblW w:w="13989" w:type="dxa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430"/>
        <w:gridCol w:w="1515"/>
        <w:gridCol w:w="3120"/>
        <w:gridCol w:w="3469"/>
        <w:gridCol w:w="2450"/>
      </w:tblGrid>
      <w:tr w14:paraId="487E6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3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B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开课学院（系）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5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课程号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0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7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教学班组成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A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教师信息</w:t>
            </w:r>
          </w:p>
        </w:tc>
      </w:tr>
      <w:tr w14:paraId="1DEB1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F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08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经济与法律学院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5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030376S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8B4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银行业务调查与实训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29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数2201-1;数2201-2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8D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张新宁</w:t>
            </w:r>
          </w:p>
        </w:tc>
      </w:tr>
      <w:tr w14:paraId="35DE1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AE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14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数理系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C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120147S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98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数据可视化综合实训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B0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数2201-1;数2201-2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39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宋亚飞</w:t>
            </w:r>
          </w:p>
        </w:tc>
      </w:tr>
      <w:tr w14:paraId="58758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F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0F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数理系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1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120148S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50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机器学习综合实训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94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数2201-1;数2201-2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F4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冯文辉</w:t>
            </w:r>
          </w:p>
        </w:tc>
      </w:tr>
    </w:tbl>
    <w:p w14:paraId="5DF4F2D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</w:p>
    <w:p w14:paraId="04EF594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25140"/>
    <w:rsid w:val="0CD2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2025-04-18T07:54:00Z</dcterms:created>
  <dc:creator>付刘佳</dc:creator>
  <cp:lastModifiedBy>付刘佳</cp:lastModifiedBy>
  <dcterms:modified xsi:type="dcterms:W3CDTF">2025-04-18T07:55:19Z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9E61148D9D4F4460A523A49179A5F6D0_11</vt:lpwstr>
  </property>
  <property fmtid="{D5CDD505-2E9C-101B-9397-08002B2CF9AE}" pid="4" name="KSOTemplateDocerSaveRecord">
    <vt:lpwstr>eyJoZGlkIjoiNmQxMmM4NTUzNDFlNzEzZjM4ZGZkOGQ4ZmNiODIzOTMiLCJ1c2VySWQiOiI0MzM2MDcyMDcifQ==</vt:lpwstr>
  </property>
</Properties>
</file>