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9F1A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7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  <w:lang w:val="en-US" w:eastAsia="zh-CN"/>
        </w:rPr>
        <w:t>教务系统</w:t>
      </w:r>
      <w:r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</w:rPr>
        <w:t>任务教材指定</w:t>
      </w:r>
      <w:bookmarkStart w:id="0" w:name="_GoBack"/>
      <w:r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</w:rPr>
        <w:t>操作手册</w:t>
      </w:r>
    </w:p>
    <w:bookmarkEnd w:id="0"/>
    <w:p w14:paraId="4F9A9875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1.任务教材指定申请</w:t>
      </w:r>
    </w:p>
    <w:p w14:paraId="5AFE7593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角色：教研室主任</w:t>
      </w:r>
    </w:p>
    <w:p w14:paraId="45070A6D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路径：申请—任务教材指定申请 </w:t>
      </w:r>
    </w:p>
    <w:p w14:paraId="06D017FD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审批流程：教研室主任申请—教学副院长审核</w:t>
      </w:r>
    </w:p>
    <w:p w14:paraId="30FEDACB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说明：默认成绩录入教师指定教材，既任务安排的时候安排的第一位老师。</w:t>
      </w:r>
    </w:p>
    <w:p w14:paraId="4E8D5D79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操作：</w:t>
      </w:r>
    </w:p>
    <w:p w14:paraId="3F53B2AE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（1）按图1所示路径打开。</w:t>
      </w:r>
    </w:p>
    <w:p w14:paraId="1E3248CF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3235960"/>
            <wp:effectExtent l="0" t="0" r="254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9E08">
      <w:pPr>
        <w:pStyle w:val="4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</w:p>
    <w:p w14:paraId="49666EB0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（2）在图2所示页面最下方可以看到申请过的记录数；在中间部分介绍了相应学年学期要承担的教学班以及申请的情况；点右上角增加；</w:t>
      </w:r>
    </w:p>
    <w:p w14:paraId="370C4BD2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2843530"/>
            <wp:effectExtent l="0" t="0" r="2540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299A">
      <w:pPr>
        <w:pStyle w:val="4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</w:p>
    <w:p w14:paraId="661FE9A6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（3）在弹出的界面（见图3），勾选要指定的教学班，点击右上“指定教学班”。</w:t>
      </w:r>
    </w:p>
    <w:p w14:paraId="0B39A803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3161665"/>
            <wp:effectExtent l="0" t="0" r="2540" b="6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AC50">
      <w:pPr>
        <w:pStyle w:val="4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</w:p>
    <w:p w14:paraId="7D55B52C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（4）在弹出的对话框（见图4）维护教材信息，字段前面带红色星号的为必填项；</w:t>
      </w:r>
    </w:p>
    <w:p w14:paraId="34ECBD24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①</w:t>
      </w:r>
      <w:r>
        <w:rPr>
          <w:rFonts w:hint="default" w:ascii="Times New Roman" w:hAnsi="Times New Roman" w:cs="Times New Roman"/>
          <w:szCs w:val="32"/>
          <w:lang w:val="en-US" w:eastAsia="zh-CN"/>
        </w:rPr>
        <w:t>教材名称可手动输入，也可点击后面箭头从教材库里面选择；</w:t>
      </w:r>
    </w:p>
    <w:p w14:paraId="03940484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②出版社可手动输入，也可点击后面箭头从代码库里面选择；</w:t>
      </w:r>
    </w:p>
    <w:p w14:paraId="5DA62343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③版本号可手动输入，也可点击后面箭头从代码库里面选择，为了数据的统一规范建议从代码库选择；</w:t>
      </w:r>
    </w:p>
    <w:p w14:paraId="62C7D8AB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④使用对象默认学生和教师，如果教师不需要，去掉前面的勾即可；计划册数从教学班任务人数和任课教师数；</w:t>
      </w:r>
    </w:p>
    <w:p w14:paraId="5F655A15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⑤是否征订默认是；</w:t>
      </w:r>
    </w:p>
    <w:p w14:paraId="0CF7130F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⑥点击“继续指定教材”可添加多个教材；维护完后点击“提交”按钮。</w:t>
      </w:r>
    </w:p>
    <w:p w14:paraId="667CC11A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2940685"/>
            <wp:effectExtent l="0" t="0" r="254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310E">
      <w:pPr>
        <w:pStyle w:val="4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</w:p>
    <w:p w14:paraId="6FC54F46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5）提交后，返回开始界面（见图5），可在申请记录里面看到相应记录以及审核状态，如果学生和老师都需要是两条记录，如果只是学生需要会有1条记录；如果发现错误可点击右上角撤销按钮，审核状态变成保存，勾选记录点击修改进行维护，维护完后点击保存，最后勾选记录点击提交。</w:t>
      </w:r>
    </w:p>
    <w:p w14:paraId="1EFF6FF0">
      <w:pPr>
        <w:pStyle w:val="4"/>
        <w:ind w:left="840" w:firstLine="0" w:firstLineChars="0"/>
        <w:rPr>
          <w:rFonts w:hint="default" w:ascii="Times New Roman" w:hAnsi="Times New Roman" w:cs="Times New Roman"/>
        </w:rPr>
      </w:pPr>
    </w:p>
    <w:p w14:paraId="6387EE0A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975225" cy="2559050"/>
            <wp:effectExtent l="0" t="0" r="15875" b="1270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3C72">
      <w:pPr>
        <w:pStyle w:val="4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</w:p>
    <w:p w14:paraId="67901DD9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2.任务教材指定审核</w:t>
      </w:r>
    </w:p>
    <w:p w14:paraId="5BF022D5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角色：教学副院长审核</w:t>
      </w:r>
    </w:p>
    <w:p w14:paraId="73DED071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路径：教材管理—教材征订管理—任务教材指定审核</w:t>
      </w:r>
    </w:p>
    <w:p w14:paraId="55E15A56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操作：按图6所示路径打开，勾选相应的记录点击右上角审核，可多选批量审核。</w:t>
      </w:r>
    </w:p>
    <w:p w14:paraId="26E08CB7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413250" cy="2828290"/>
            <wp:effectExtent l="0" t="0" r="635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46A92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</w:p>
    <w:p w14:paraId="06FB2E70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71C8"/>
    <w:rsid w:val="4D6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2025-04-18T07:46:00Z</dcterms:created>
  <dc:creator>付刘佳</dc:creator>
  <cp:lastModifiedBy>付刘佳</cp:lastModifiedBy>
  <dcterms:modified xsi:type="dcterms:W3CDTF">2025-04-18T07:47:25Z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D7455256F70D4D688044489F6DFE1E61_11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