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spacing w:line="525" w:lineRule="atLeast"/>
        <w:jc w:val="center"/>
        <w:rPr>
          <w:rFonts w:ascii="华文中宋" w:hAnsi="华文中宋" w:eastAsia="华文中宋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2"/>
          <w:szCs w:val="32"/>
        </w:rPr>
        <w:t>专业分流学生名单</w:t>
      </w:r>
    </w:p>
    <w:p>
      <w:pPr>
        <w:widowControl/>
        <w:shd w:val="clear" w:color="auto" w:fill="FFFFFF"/>
        <w:spacing w:line="525" w:lineRule="atLeas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院（系）：　　　    专业类名称：　　　　  　　　　       年级：</w:t>
      </w:r>
    </w:p>
    <w:tbl>
      <w:tblPr>
        <w:tblStyle w:val="3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54"/>
        <w:gridCol w:w="553"/>
        <w:gridCol w:w="1269"/>
        <w:gridCol w:w="1057"/>
        <w:gridCol w:w="904"/>
        <w:gridCol w:w="724"/>
        <w:gridCol w:w="956"/>
        <w:gridCol w:w="865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加权平均成绩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专业类排名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第几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志愿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分流专业名称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班级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</w:rPr>
              <w:t>院（系）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意见</w:t>
            </w:r>
          </w:p>
        </w:tc>
        <w:tc>
          <w:tcPr>
            <w:tcW w:w="718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仿宋" w:hAnsi="仿宋"/>
              </w:rPr>
            </w:pPr>
          </w:p>
          <w:p>
            <w:pPr>
              <w:widowControl/>
              <w:ind w:firstLine="3600" w:firstLineChars="1500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院长（主任）：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alibri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 w:cs="宋体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uppressAutoHyphens w:val="0"/>
        <w:snapToGrid w:val="0"/>
        <w:spacing w:before="57" w:beforeLines="10" w:after="57" w:afterLines="1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注：本表一式两份，院（系）、教务处各存一份。</w:t>
      </w:r>
      <w:r>
        <w:rPr>
          <w:rFonts w:hint="eastAsia" w:ascii="仿宋" w:hAnsi="仿宋" w:eastAsia="仿宋" w:cs="宋体"/>
          <w:sz w:val="24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OGY5MzUyMGJjNmRhYjU1ZGM5ZTdmN2I2NWQ1MzcifQ=="/>
  </w:docVars>
  <w:rsids>
    <w:rsidRoot w:val="798D1B7F"/>
    <w:rsid w:val="22081D62"/>
    <w:rsid w:val="798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uppressAutoHyphens/>
      <w:spacing w:before="120"/>
    </w:pPr>
    <w:rPr>
      <w:rFonts w:ascii="Arial" w:hAnsi="Arial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2024-03-13T07:56:00Z</dcterms:created>
  <dc:creator>付刘佳</dc:creator>
  <cp:lastModifiedBy>付刘佳</cp:lastModifiedBy>
  <dcterms:modified xsi:type="dcterms:W3CDTF">2024-03-13T07:56:37Z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EDD09A73AD0B483E93A8B8DD781359DC_11</vt:lpwstr>
  </property>
</Properties>
</file>